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6C84" w:rsidRPr="008D223F" w:rsidP="00416C84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63275A" w:rsidRPr="008D223F" w:rsidP="00416C84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C84" w:rsidRPr="008D223F" w:rsidP="00416C84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2-405-2004/2026</w:t>
      </w:r>
    </w:p>
    <w:p w:rsidR="0063275A" w:rsidRPr="008D223F" w:rsidP="00416C84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C84" w:rsidRPr="008D223F" w:rsidP="00416C84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8D223F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416C84" w:rsidRPr="008D223F" w:rsidP="00416C84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D223F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416C84" w:rsidRPr="008D223F" w:rsidP="00416C84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D223F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416C84" w:rsidRPr="008D223F" w:rsidP="00416C84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3F">
        <w:rPr>
          <w:rFonts w:ascii="Times New Roman" w:eastAsia="Times New Roman" w:hAnsi="Times New Roman" w:cs="Times New Roman"/>
          <w:sz w:val="24"/>
          <w:szCs w:val="24"/>
          <w:lang w:eastAsia="ru-RU"/>
        </w:rPr>
        <w:t>08 апреля 2026 года                                                                                     г. Нефтеюганск</w:t>
      </w:r>
    </w:p>
    <w:p w:rsidR="00416C84" w:rsidRPr="008D223F" w:rsidP="00416C84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416C84" w:rsidRPr="008D223F" w:rsidP="00416C84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416C84" w:rsidRPr="008D223F" w:rsidP="00416C84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помощнике судьи Седых А.В., </w:t>
      </w:r>
    </w:p>
    <w:p w:rsidR="00416C84" w:rsidRPr="008D223F" w:rsidP="00416C84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заявлению АО ПКО «ЦДУ» к</w:t>
      </w:r>
      <w:r w:rsidRPr="008D2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2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Кизилову</w:t>
      </w:r>
      <w:r w:rsidRPr="008D2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</w:t>
      </w:r>
      <w:r w:rsidRPr="008D2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Pr="008D2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</w:t>
      </w:r>
    </w:p>
    <w:p w:rsidR="00416C84" w:rsidRPr="008D223F" w:rsidP="00416C84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416C84" w:rsidRPr="008D223F" w:rsidP="00416C84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3F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416C84" w:rsidRPr="008D223F" w:rsidP="00416C84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АО ПКО «ЦДУ» к </w:t>
      </w:r>
      <w:r w:rsidRPr="008D2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Кизилову</w:t>
      </w:r>
      <w:r w:rsidRPr="008D2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</w:t>
      </w:r>
      <w:r w:rsidRPr="008D2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Pr="008D2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2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взыскании задолженности по договору займа, судебных расходов </w:t>
      </w:r>
      <w:r w:rsidRPr="008D223F">
        <w:rPr>
          <w:rFonts w:ascii="Times New Roman" w:hAnsi="Times New Roman" w:cs="Times New Roman"/>
          <w:sz w:val="24"/>
          <w:szCs w:val="24"/>
        </w:rPr>
        <w:t xml:space="preserve">- </w:t>
      </w:r>
      <w:r w:rsidRPr="008D223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416C84" w:rsidRPr="008D223F" w:rsidP="00416C84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223F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8D2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Кизилова</w:t>
      </w:r>
      <w:r w:rsidRPr="008D2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</w:t>
      </w:r>
      <w:r w:rsidRPr="008D223F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Pr="008D2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223F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(ИНН ***</w:t>
      </w:r>
      <w:r w:rsidRPr="008D2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8D223F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8D2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АО ПКО «ЦДУ» (ИНН</w:t>
      </w:r>
      <w:r w:rsidRPr="008D223F" w:rsidR="00741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223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8D2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задолженность по договору займа от </w:t>
      </w:r>
      <w:r w:rsidRPr="008D223F" w:rsidR="007414A1">
        <w:rPr>
          <w:rFonts w:ascii="Times New Roman" w:eastAsia="Times New Roman" w:hAnsi="Times New Roman" w:cs="Times New Roman"/>
          <w:sz w:val="24"/>
          <w:szCs w:val="24"/>
          <w:lang w:eastAsia="ru-RU"/>
        </w:rPr>
        <w:t>09.04.2025</w:t>
      </w:r>
      <w:r w:rsidRPr="008D2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</w:t>
      </w:r>
      <w:r w:rsidRPr="008D223F" w:rsidR="007414A1">
        <w:rPr>
          <w:rFonts w:ascii="Times New Roman" w:eastAsia="Times New Roman" w:hAnsi="Times New Roman" w:cs="Times New Roman"/>
          <w:sz w:val="24"/>
          <w:szCs w:val="24"/>
          <w:lang w:eastAsia="ru-RU"/>
        </w:rPr>
        <w:t>01.05.2025 по 26.09.2025</w:t>
      </w:r>
      <w:r w:rsidRPr="008D2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8D223F" w:rsidR="007414A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8D223F" w:rsidR="00381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223F" w:rsidR="007414A1">
        <w:rPr>
          <w:rFonts w:ascii="Times New Roman" w:eastAsia="Times New Roman" w:hAnsi="Times New Roman" w:cs="Times New Roman"/>
          <w:sz w:val="24"/>
          <w:szCs w:val="24"/>
          <w:lang w:eastAsia="ru-RU"/>
        </w:rPr>
        <w:t>339,39</w:t>
      </w:r>
      <w:r w:rsidRPr="008D2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8D223F">
        <w:rPr>
          <w:rFonts w:ascii="Times New Roman" w:hAnsi="Times New Roman" w:cs="Times New Roman"/>
          <w:sz w:val="24"/>
          <w:szCs w:val="24"/>
        </w:rPr>
        <w:t xml:space="preserve">; судебные расходы по уплате государственной пошлины в размере 4000 руб., почтовые расходы – </w:t>
      </w:r>
      <w:r w:rsidRPr="008D223F" w:rsidR="00793A8F">
        <w:rPr>
          <w:rFonts w:ascii="Times New Roman" w:hAnsi="Times New Roman" w:cs="Times New Roman"/>
          <w:sz w:val="24"/>
          <w:szCs w:val="24"/>
        </w:rPr>
        <w:t>314,40</w:t>
      </w:r>
      <w:r w:rsidRPr="008D223F">
        <w:rPr>
          <w:rFonts w:ascii="Times New Roman" w:hAnsi="Times New Roman" w:cs="Times New Roman"/>
          <w:sz w:val="24"/>
          <w:szCs w:val="24"/>
        </w:rPr>
        <w:t xml:space="preserve"> руб., а всего </w:t>
      </w:r>
      <w:r w:rsidRPr="008D223F" w:rsidR="00793A8F">
        <w:rPr>
          <w:rFonts w:ascii="Times New Roman" w:hAnsi="Times New Roman" w:cs="Times New Roman"/>
          <w:sz w:val="24"/>
          <w:szCs w:val="24"/>
        </w:rPr>
        <w:t>24 653</w:t>
      </w:r>
      <w:r w:rsidRPr="008D223F">
        <w:rPr>
          <w:rFonts w:ascii="Times New Roman" w:hAnsi="Times New Roman" w:cs="Times New Roman"/>
          <w:sz w:val="24"/>
          <w:szCs w:val="24"/>
        </w:rPr>
        <w:t xml:space="preserve"> (</w:t>
      </w:r>
      <w:r w:rsidRPr="008D223F" w:rsidR="00793A8F">
        <w:rPr>
          <w:rFonts w:ascii="Times New Roman" w:hAnsi="Times New Roman" w:cs="Times New Roman"/>
          <w:sz w:val="24"/>
          <w:szCs w:val="24"/>
        </w:rPr>
        <w:t>двадцать четыре тысячи шестьсот пятьдесят три</w:t>
      </w:r>
      <w:r w:rsidRPr="008D223F">
        <w:rPr>
          <w:rFonts w:ascii="Times New Roman" w:hAnsi="Times New Roman" w:cs="Times New Roman"/>
          <w:sz w:val="24"/>
          <w:szCs w:val="24"/>
        </w:rPr>
        <w:t>) рубл</w:t>
      </w:r>
      <w:r w:rsidRPr="008D223F" w:rsidR="00381A59">
        <w:rPr>
          <w:rFonts w:ascii="Times New Roman" w:hAnsi="Times New Roman" w:cs="Times New Roman"/>
          <w:sz w:val="24"/>
          <w:szCs w:val="24"/>
        </w:rPr>
        <w:t>я</w:t>
      </w:r>
      <w:r w:rsidRPr="008D223F">
        <w:rPr>
          <w:rFonts w:ascii="Times New Roman" w:hAnsi="Times New Roman" w:cs="Times New Roman"/>
          <w:sz w:val="24"/>
          <w:szCs w:val="24"/>
        </w:rPr>
        <w:t xml:space="preserve"> </w:t>
      </w:r>
      <w:r w:rsidRPr="008D223F" w:rsidR="00793A8F">
        <w:rPr>
          <w:rFonts w:ascii="Times New Roman" w:hAnsi="Times New Roman" w:cs="Times New Roman"/>
          <w:sz w:val="24"/>
          <w:szCs w:val="24"/>
        </w:rPr>
        <w:t>79</w:t>
      </w:r>
      <w:r w:rsidRPr="008D223F">
        <w:rPr>
          <w:rFonts w:ascii="Times New Roman" w:hAnsi="Times New Roman" w:cs="Times New Roman"/>
          <w:sz w:val="24"/>
          <w:szCs w:val="24"/>
        </w:rPr>
        <w:t xml:space="preserve"> копеек. </w:t>
      </w:r>
    </w:p>
    <w:p w:rsidR="00416C84" w:rsidRPr="008D223F" w:rsidP="00416C84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 участвующим в деле лица</w:t>
      </w:r>
      <w:r w:rsidRPr="008D223F">
        <w:rPr>
          <w:rFonts w:ascii="Times New Roman" w:eastAsia="Times New Roman" w:hAnsi="Times New Roman" w:cs="Times New Roman"/>
          <w:sz w:val="24"/>
          <w:szCs w:val="24"/>
          <w:lang w:eastAsia="ru-RU"/>
        </w:rPr>
        <w:t>м, их представителям право подать 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8D2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пятнадцати дней со дня объявления резолютивной части</w:t>
      </w:r>
      <w:r w:rsidRPr="008D223F">
        <w:rPr>
          <w:rFonts w:ascii="Times New Roman" w:hAnsi="Times New Roman" w:cs="Times New Roman"/>
          <w:sz w:val="24"/>
          <w:szCs w:val="24"/>
        </w:rPr>
        <w:t xml:space="preserve"> </w:t>
      </w:r>
      <w:r w:rsidRPr="008D2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суда, если лица, участвующие в деле, их представители не присутствовали в судебном заседании. Мотивированное решение суда составляется в течение десяти дней со дня поступления от лиц, </w:t>
      </w:r>
      <w:r w:rsidRPr="008D2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участвующих в деле, их представителей соответствующего заявления. </w:t>
      </w:r>
    </w:p>
    <w:p w:rsidR="00416C84" w:rsidRPr="008D223F" w:rsidP="00416C84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</w:t>
      </w:r>
      <w:r w:rsidRPr="008D2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быть обжаловано в апелляционном порядке в Нефтеюганский районный суд ХМАО-Югры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416C84" w:rsidRPr="008D223F" w:rsidP="00416C84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лицами, участвующими в деле, а также ли</w:t>
      </w:r>
      <w:r w:rsidRPr="008D223F">
        <w:rPr>
          <w:rFonts w:ascii="Times New Roman" w:eastAsia="Times New Roman" w:hAnsi="Times New Roman" w:cs="Times New Roman"/>
          <w:sz w:val="24"/>
          <w:szCs w:val="24"/>
          <w:lang w:eastAsia="ru-RU"/>
        </w:rPr>
        <w:t>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истечении</w:t>
      </w:r>
      <w:r w:rsidRPr="008D2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416C84" w:rsidRPr="008D223F" w:rsidP="00416C84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23F" w:rsidRPr="008D223F" w:rsidP="00416C8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16C84" w:rsidRPr="008D223F" w:rsidP="00416C8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223F"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                                Т.П. Постовалова</w:t>
      </w:r>
    </w:p>
    <w:p w:rsidR="00CB7977" w:rsidRPr="008D223F">
      <w:pPr>
        <w:rPr>
          <w:rFonts w:ascii="Times New Roman" w:hAnsi="Times New Roman" w:cs="Times New Roman"/>
          <w:sz w:val="24"/>
          <w:szCs w:val="24"/>
        </w:rPr>
      </w:pPr>
    </w:p>
    <w:sectPr w:rsidSect="00381A59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19"/>
    <w:rsid w:val="00381A59"/>
    <w:rsid w:val="00416C84"/>
    <w:rsid w:val="0063275A"/>
    <w:rsid w:val="007414A1"/>
    <w:rsid w:val="00793A8F"/>
    <w:rsid w:val="008D223F"/>
    <w:rsid w:val="00986619"/>
    <w:rsid w:val="00CB79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E7E82FA-74DD-4772-BCF1-5D846E41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C8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2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27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